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28AD92" Type="http://schemas.openxmlformats.org/officeDocument/2006/relationships/officeDocument" Target="/word/document.xml" /><Relationship Id="coreR4628AD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26 listopada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2024 roku </w:t>
      </w:r>
      <w:r>
        <w:rPr>
          <w:rFonts w:ascii="Times New Roman" w:hAnsi="Times New Roman"/>
          <w:b w:val="0"/>
          <w:caps w:val="0"/>
          <w:sz w:val="22"/>
        </w:rPr>
        <w:t>do Rady Gminy Skrwilno wpłynął wniosek o udzielenie informacji pub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l</w:t>
      </w:r>
      <w:r>
        <w:rPr>
          <w:rFonts w:ascii="Times New Roman" w:hAnsi="Times New Roman"/>
          <w:b w:val="0"/>
          <w:caps w:val="0"/>
          <w:sz w:val="22"/>
        </w:rPr>
        <w:t>icznej.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Do wnioskodawcy wystosowano pismo z prośbą o sprecyzowanie wniosku. Wnioskodaca został również poinformowany, iż odpowiedź na pismo zostanie udzielona w terminie nie dłuższym niż 2 miesiące od dnia złożenia wniosku, jeżeli wniosek zostanie sprecyzowany. W dniu 12 grudnia 2024 roku wpłynęło pismo od wnioskodawcy precyzujące wniosek. Po uzyskaniu informacji w sprawie, </w:t>
      </w:r>
      <w:r>
        <w:rPr>
          <w:rFonts w:ascii="Times New Roman" w:hAnsi="Times New Roman"/>
          <w:b w:val="0"/>
          <w:caps w:val="0"/>
          <w:sz w:val="22"/>
        </w:rPr>
        <w:t>Rada Gminy udziela informacji jak w załączniku.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2025-01-02T08:42:27Z</dcterms:created>
  <cp:lastModifiedBy>Barbara Rygielska</cp:lastModifiedBy>
  <dcterms:modified xsi:type="dcterms:W3CDTF">2025-01-23T10:05:38Z</dcterms:modified>
  <cp:revision>25</cp:revision>
  <dc:subject>w sprawie udzielenia odpowiedzi na wniosek o udzielenie informacji publicznej</dc:subject>
  <dc:title>Uchwała</dc:title>
</cp:coreProperties>
</file>