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CC13621" Type="http://schemas.openxmlformats.org/officeDocument/2006/relationships/officeDocument" Target="/word/document.xml" /><Relationship Id="coreR6CC13621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uchwały Nr XI/58/25</w:t>
        <w:br w:type="textWrapping"/>
        <w:t>Rady Gminy Skrwilno</w:t>
        <w:br w:type="textWrapping"/>
        <w:t>z dnia 11 marca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Programu opieki nad zwierzętami bezdomnymi oraz zapobiegania bezdomności zwierząt na terenie Gminy Skrwilno na rok 2025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sz w:val="22"/>
        </w:rPr>
        <w:t>§ 1. </w:t>
      </w:r>
      <w:r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  <w:t>Program opieki nad zwierzętami bezdomnymi oraz zapobiegania bezdomności zwierząt w Gminie Skrwilno na rok 2025 z zwany dalej „Programem” ma na celu ograniczenie zjawiska bezdomności zwierząt domowych oraz zapewnienia właściwej opieki bezdomnym zwierzętom domowym i gospodarskim oraz wolno żyjącym kotom przebywającym w granicach administracyjnych Gminy Skrwilno.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2.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Bezdomne zwierzęta domowe z terenu Gminy Skrwilno mają zapewnione miejsce w schronisku dla zwierząt bezdomnych.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Skrwilno zapewnia miejsce w Brodnickim Schronisku dla Zwierząt „Reksio” w Brodnicy, ul. Ustronie 20B. W/w schronisko przejmie i zapewnia opiekę bezdomnym zwierzętom domowym z terenu Gminy Skrwilno.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3.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Skrwilno zapewnia opiekę wolno żyjącym kotom na terenie wyznaczonym administracyjnymi granicami Gminy Skrwilno.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Opieka nad wolno żyjącymi kotami, o której mowa w ust. 1, obejmuje: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ustalenie miejsc, w których przebywają koty wolno żyjące;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dokarmiania kotów wolno żyjących;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sterylizacja lub kastracja wolno żyjących kotów.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4.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Dokarmianie kotów, o którym mowa w § 3. ust. 2 pkt. 2, będzie odbywało się w miejscach ich skupisk.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Dokarmianie kotów będzie obejmowało zakup suchej karmy i urządzeń służących dokarmianiu.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dokarmiania kotów będzie odbywało się na interwencje mieszkańców Gminy Skrwilno oraz doraźnie, szczególnie w okresie niesprzyjających warunków atmosferycznych (okres zimy).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Sterylizacja lub kastracja wolno żyjących kotów, o której mowa w § 3 ust. 2 pkt. 3, będzie przeprowadzona przez lekarza weterynarii z Gabinetu Weterynaryjnego w Skrwilnie Pana Huberta Gorzkoś w zakresie ochrony zdrowia zwierząt bezdomnych.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Karmiciele kotów wolno żyjących zgłoszą do Urzędu Gminy w Skrwilnie potrzebę kastracji/sterylizacji tych zwierząt.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5.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Bezdomne zwierzęta na terenie Gminy Skrwilno podlegają okresowemu odławianiu.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Odławianiu podlegają zwierzęta domowe i gospodarskie, które uciekły, zabłąkały się lub zostały porzucone przez człowieka, a nie istnieje możliwość ustalenia właściciela lub innej osoby, pod której opieką zwierzę dotąd pozostawało.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Akcję wyłapywania bezdomnych zwierząt organizuje Wójt Gminy Skrwilno w porozumieniu ze schroniskiem, o którym mowa w § 2 ust. 2.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Wyłapywanie zwierząt na terenie Gminy Skrwilno ma charakter stały.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Zgłoszenie od mieszkańców Gminy Skrwilno o bezdomnych zwierzętach przyjmowane są w Urzędzie Gminy w Skrwilnie.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6. 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Wyłapywanie bezdomnych zwierząt prowadzone będzie wyłącznie przez osobę uprawnioną, przy użyciu specjalistycznego sprzętu przeznaczonego do wyłapywania zwierząt, który nie stwarza zagrożenia dla życia i zdrowia zwierząt.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7. 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Transport bezdomnych zwierząt będzie odbywał się środkiem transportu przystosowanym do bezpiecznego i humanitarnego przewozu zwierząt.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6.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Odłowione zwierzęta domowe podlegają przewiezieniu do schroniska dla zwierząt albo do czasowego miejsca przetrzymywania odłowionych zwierząt na terenie Oczyszczalni Ścieków w Skrwilnie ul. Kościelna 43, gdzie będą przebywały przez okres 7 dni, na wypadek odnalezienia ich dotychczasowych właścicieli lub pozyskania nowych.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Zwierzęta, o których mowa w ust. 1, będą umieszczone w pojedynczych boksach i będą miały zapewnione: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wyżywienie;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opiekuna;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opiekę weterynaryjną.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niezgłoszenia się właściciela zwierzęcia w terminie wskazanym w ust. 1 bezdomne zwierzęta zostaną przewiezione do schroniska, o którym mowa w § 2 ust. 2.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7.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Odłowione zwierzęta gospodarskie podlegają przewiezieniu do gospodarstwa rolnego, o którym mowa w § 12.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8.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Skrwilno realizuje obligatoryjną sterylizację lub kastrację zwierząt w schronisku dla bezdomnych zwierząt, o którym mowa w § 2 ust. 2, zgodnie z Regulaminem schroniska.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Zabiegi, o których mowa w ust. 1, mogą być przeprowadzone tylko i wyłącznie przez lekarza weterynarii poprzez schronisko , o którym mowa w § 2 ust. 2.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9.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Poszukiwanie właścicieli dla bezdomnych zwierząt Gmina Skrwilno realizuje przy współdziałaniu ze schroniskiem, o którym mowa w § 2 ust. 2.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10.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Poszukiwanie właścicieli dla bezdomnych zwierząt realizowane jest przez: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organizowanie wspólnie ze schroniskiem akcji adopcji zwierząt;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prowadzenie na stronie internetowej urzędu oraz tablicach ogłoszeń urzędu i sołectw gminy ogłoszeń  o znalezionych bezdomnych zwierzętach domowych i gospodarskich oraz o możliwości ich adopcji – opis ze zdjęciem zwierzaka.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11.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Gmina Skrwilno finansuje zabiegi usypianie ślepych miotów, przez lekarza weterynarii, w sytuacji gdy są to zwierzęta ślepe, a prawdopodobieństwo znalezienia dla nich właściciela jest niewielkie bądź żadne.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ślepych miotów wykonywane jest przez lekarza weterynarii, o którym mowa § 4 ust. 4.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Wskazuje się gospodarstwo rolne Pana Tomasza Czarskiego w miejscowości Skrwilno, które przyjmuje i zapewnia opiekę zwierzętom gospodarskim z terenu Gminy Skrwilno.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13.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Zwierzętom rannym na skutek zdarzeń drogowych zapewnia się całodobową opiekę weterynaryjną, która realizowana jest poprzez lekarza weterynarii, o którym mowa w § 4 ust. 4.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sz w:val="22"/>
        </w:rPr>
        <w:t>§ 14. </w:t>
      </w:r>
      <w:r>
        <w:rPr>
          <w:rFonts w:ascii="Times New Roman" w:hAnsi="Times New Roman"/>
          <w:sz w:val="22"/>
        </w:rPr>
        <w:t>1. 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Koszty realizowania zadań określonych w niniejszym Programie ponosi Gmina Skrwilno.</w:t>
      </w:r>
    </w:p>
    <w:p>
      <w:pPr>
        <w:keepNext w:val="0"/>
        <w:keepLines w:val="1"/>
        <w:spacing w:lineRule="auto" w:line="240" w:before="120" w:after="120" w:beforeAutospacing="0" w:afterAutospacing="0"/>
        <w:ind w:firstLine="340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2. 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środków przewidzianych na realizację Programu na 2025 r. wynosi 40.000 złotych i obejmuje: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1)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bezdomnym zwierzętom miejsc w schronisku dla zwierząt – 25.000,00 zł;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2)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odławianie i wyłapywanie bezdomnych zwierząt – 5.000,00 zł;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3)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sterylizacja i kastracja bezdomnych zwierząt – 2.000,00 zł;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4)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usypianie ślepych miotów – 2.000,00 zł;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5)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opiekę nad wolno żyjącymi kotami, w tym ich dokarmianie – 2.000,00 zł;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6)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całodobowa opieka weterynaryjna w przypadku zdarzeń drogowych – 2.000,00 zł;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7)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miejsca i opieki dla zwierząt gospodarskich – 1.500,00 zł</w:t>
      </w:r>
    </w:p>
    <w:p>
      <w:pPr>
        <w:keepNext w:val="0"/>
        <w:keepLines w:val="0"/>
        <w:spacing w:lineRule="auto" w:line="240" w:before="120" w:after="120" w:beforeAutospacing="0" w:afterAutospacing="0"/>
        <w:ind w:hanging="227" w:left="34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sz w:val="22"/>
        </w:rPr>
        <w:t>8)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poszukiwanie właścicieli dla bezdomnych zwierząt - 500,00 zł.</w:t>
      </w: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2025-03-11T11:04:04Z</dcterms:created>
  <cp:lastModifiedBy>Barbara Rygielska</cp:lastModifiedBy>
  <dcterms:modified xsi:type="dcterms:W3CDTF">2025-03-11T10:42:58Z</dcterms:modified>
  <cp:revision>3</cp:revision>
  <dc:subject>w sprawie uchwalenia Programu opieki nad zwierzętami bezdomnymi oraz zapobiegania bezdomności zwierząt na terenie Gminy Skrwilno w 2025 roku</dc:subject>
  <dc:title>Uchwała Nr XI/58/25 z dnia 11 marca 2025 r.</dc:title>
</cp:coreProperties>
</file>