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42AF106" Type="http://schemas.openxmlformats.org/officeDocument/2006/relationships/officeDocument" Target="/word/document.xml" /><Relationship Id="coreR642AF10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Do Wójta Gminy Skrwilno wpłynął w dniu 12.09.2025 roku wniosek o zawarcie umowy dzierżawy gruntów położonych w obrębie Okalewo, oznaczonych nr ewidencyjnymi 1103/3, 1103/4, 1103/6, 1103/9, 1103/13 i 1115/9, na cele rolnicze, na okres 5 lat. Wnioskodawca użytkował dotychczas przedmiowowe grunty na podstawie umowy dzierżawy zawartej na okres 5 lat. Umowa dzierżawy wygasa z dniem 30 listopada br.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Stosownie do treści z art.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18 ust. 2 pkt.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9 lit. a ustawy z dnia 8 marca 1990 roku o samorządzie gminnym, podejmowanie uchwał w sprawach majątkowych gminy, przekraczających zakres zwykłego zarządu, dotyczących: a) zasad nabywania, zbywania i obciążania nieruchomości oraz ich wydzierżawiania lub wynajmowania na czas oznaczony dłuższy niż 3 lata lub na czas nieoznaczony, o ile ustawy szczególne nie stanowią inaczej; uchwała rady gminy jest wymagana również w przypadku, gdy po umowie zawartej na czas oznaczony do 3 lat strony zawierają kolejne umowy, których przedmiotem jest ta sama nieruchomość; do czasu określenia zasad wójt może dokonywać tych czynności wyłącznie za zgodą rady gminy.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Jednocześnie zgodnie z art.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23 ust.1 pkt 7a ustawy o gospodarce nieruchomościami - zawieranie umów najmu nieruchomości gminnych na czas oznaczony dłuższy niż 3 lata lub na czas nieoznaczony oraz zawieranie umów w przypadku, gdy po umowie zawartej na czas oznaczony do 3 lat strony zawierają kolejne umowy, których przedmiotem jest ta sama nieruchomość odbywa się za zgodą rady gminy.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Ponadto mając na uwadze art. 37 ust 4 ustawy o gospodarce nieruchomościami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zawarcie umów użytkowania, najmu lub dzierżawy na czas oznaczony dłuższy niż 3 lata lub na czas nieoznaczony następuje w drodze przetargu. Wojewoda albo odpowiednio rada lub sejmik mogą wyrazić zgodę na odstąpienie od obowiązku przetargowego trybu zawarcia tych umów.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 uwagi na powyższe podjęcie uchwały jest zatem zasadne.</w:t>
      </w: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left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Jacek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Tyburski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barbara.rygielska</dc:creator>
  <dcterms:created xsi:type="dcterms:W3CDTF">2025-10-20T12:07:19Z</dcterms:created>
  <cp:lastModifiedBy>Barbara Rygielska</cp:lastModifiedBy>
  <dcterms:modified xsi:type="dcterms:W3CDTF">2025-10-30T10:54:41Z</dcterms:modified>
  <cp:revision>13</cp:revision>
  <dc:subject>w sprawie wyrażenia zgody na zawarcie umowy dzierżawy  nieruchomości  stanowiącej    własność Gminy Skrwilno</dc:subject>
  <dc:title>Uchwała z dnia 30 października 2025 r.</dc:title>
</cp:coreProperties>
</file>